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BC94" w14:textId="77777777" w:rsidR="00962C6B" w:rsidRPr="00962C6B" w:rsidRDefault="00962C6B" w:rsidP="00962C6B">
      <w:pPr>
        <w:rPr>
          <w:rFonts w:ascii="Calibri" w:hAnsi="Calibri" w:cs="Times New Roman"/>
          <w:b/>
          <w:lang w:eastAsia="cs-CZ"/>
        </w:rPr>
      </w:pPr>
      <w:proofErr w:type="spellStart"/>
      <w:r w:rsidRPr="00962C6B">
        <w:rPr>
          <w:rFonts w:ascii="Calibri" w:hAnsi="Calibri" w:cs="Arial"/>
          <w:b/>
          <w:color w:val="000000"/>
          <w:sz w:val="30"/>
          <w:szCs w:val="30"/>
          <w:lang w:eastAsia="cs-CZ"/>
        </w:rPr>
        <w:t>Eurostat</w:t>
      </w:r>
      <w:proofErr w:type="spellEnd"/>
      <w:r w:rsidRPr="00962C6B">
        <w:rPr>
          <w:rFonts w:ascii="Calibri" w:hAnsi="Calibri" w:cs="Arial"/>
          <w:b/>
          <w:color w:val="000000"/>
          <w:sz w:val="30"/>
          <w:szCs w:val="30"/>
          <w:lang w:eastAsia="cs-CZ"/>
        </w:rPr>
        <w:t xml:space="preserve"> &amp; </w:t>
      </w:r>
      <w:proofErr w:type="spellStart"/>
      <w:r w:rsidRPr="00962C6B">
        <w:rPr>
          <w:rFonts w:ascii="Calibri" w:hAnsi="Calibri" w:cs="Arial"/>
          <w:b/>
          <w:color w:val="000000"/>
          <w:sz w:val="30"/>
          <w:szCs w:val="30"/>
          <w:lang w:eastAsia="cs-CZ"/>
        </w:rPr>
        <w:t>Flatio</w:t>
      </w:r>
      <w:proofErr w:type="spellEnd"/>
      <w:r w:rsidRPr="00962C6B">
        <w:rPr>
          <w:rFonts w:ascii="Calibri" w:hAnsi="Calibri" w:cs="Arial"/>
          <w:b/>
          <w:color w:val="000000"/>
          <w:sz w:val="30"/>
          <w:szCs w:val="30"/>
          <w:lang w:eastAsia="cs-CZ"/>
        </w:rPr>
        <w:t>: Střední Evropě chybí ucelená nabídka střednědobého ubytování. Velikost trhu přitom je 44 miliard korun</w:t>
      </w:r>
    </w:p>
    <w:p w14:paraId="65E84238" w14:textId="77777777" w:rsidR="00962C6B" w:rsidRPr="00962C6B" w:rsidRDefault="00962C6B" w:rsidP="00962C6B">
      <w:pPr>
        <w:rPr>
          <w:rFonts w:ascii="Calibri" w:eastAsia="Times New Roman" w:hAnsi="Calibri" w:cs="Times New Roman"/>
          <w:i/>
          <w:lang w:eastAsia="cs-CZ"/>
        </w:rPr>
      </w:pPr>
    </w:p>
    <w:p w14:paraId="1A4150FD" w14:textId="2071E45E" w:rsidR="00962C6B" w:rsidRPr="00962C6B" w:rsidRDefault="00962C6B" w:rsidP="00962C6B">
      <w:pPr>
        <w:rPr>
          <w:rFonts w:ascii="Calibri" w:hAnsi="Calibri" w:cs="Times New Roman"/>
          <w:lang w:eastAsia="cs-CZ"/>
        </w:rPr>
      </w:pPr>
      <w:r w:rsidRPr="00962C6B">
        <w:rPr>
          <w:rFonts w:ascii="Calibri" w:hAnsi="Calibri" w:cs="Arial"/>
          <w:i/>
          <w:color w:val="000000"/>
          <w:sz w:val="22"/>
          <w:szCs w:val="22"/>
          <w:lang w:eastAsia="cs-CZ"/>
        </w:rPr>
        <w:t xml:space="preserve">Brno </w:t>
      </w:r>
      <w:r w:rsidR="00E133B6" w:rsidRPr="00E133B6">
        <w:rPr>
          <w:rFonts w:ascii="Calibri" w:hAnsi="Calibri" w:cs="Arial"/>
          <w:i/>
          <w:color w:val="000000"/>
          <w:sz w:val="22"/>
          <w:szCs w:val="22"/>
          <w:lang w:eastAsia="cs-CZ"/>
        </w:rPr>
        <w:t>25</w:t>
      </w:r>
      <w:r w:rsidRPr="00962C6B">
        <w:rPr>
          <w:rFonts w:ascii="Calibri" w:hAnsi="Calibri" w:cs="Arial"/>
          <w:i/>
          <w:color w:val="000000"/>
          <w:sz w:val="22"/>
          <w:szCs w:val="22"/>
          <w:lang w:eastAsia="cs-CZ"/>
        </w:rPr>
        <w:t>. října 2016 –</w:t>
      </w: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Lidé, kteří tráví v největších středoevropských městech mezi 15 a 90 dny</w:t>
      </w:r>
      <w:r w:rsidR="00333B4F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,</w:t>
      </w: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zaplatí za ubytování 44 miliard korun ročně, vychází z průzkumu realitního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startupu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, </w:t>
      </w:r>
      <w:r w:rsidR="00333B4F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jenž</w:t>
      </w:r>
      <w:r w:rsidR="00333B4F"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analyzoval data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Eurostatu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. Největším trhem v regionu je německý Berlín, který se na částce podílí 33 miliardami.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analýzu dat realizovalo za účelem plánované expanze. Realitní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startup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působí nyní v Praze a Brně, kde jako jediný úspěšně nabízí od března 2016 ucelenou nabídku bytů ke střednědobému pronájmu v rozmezí jednoho až šesti měsíců.</w:t>
      </w:r>
    </w:p>
    <w:p w14:paraId="56CCA9F0" w14:textId="77777777" w:rsidR="00962C6B" w:rsidRPr="00962C6B" w:rsidRDefault="00962C6B" w:rsidP="00962C6B">
      <w:pPr>
        <w:rPr>
          <w:rFonts w:ascii="Calibri" w:eastAsia="Times New Roman" w:hAnsi="Calibri" w:cs="Times New Roman"/>
          <w:lang w:eastAsia="cs-CZ"/>
        </w:rPr>
      </w:pPr>
    </w:p>
    <w:p w14:paraId="04A04697" w14:textId="08E3BCBF" w:rsidR="00962C6B" w:rsidRPr="00962C6B" w:rsidRDefault="00962C6B" w:rsidP="00962C6B">
      <w:pPr>
        <w:rPr>
          <w:rFonts w:ascii="Calibri" w:hAnsi="Calibri" w:cs="Times New Roman"/>
          <w:lang w:eastAsia="cs-CZ"/>
        </w:rPr>
      </w:pP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Nejmenším městem v regionu z pohledu velikosti trhu střednědobého bydlení je</w:t>
      </w:r>
      <w:r w:rsidR="00333B4F">
        <w:rPr>
          <w:rFonts w:ascii="Calibri" w:hAnsi="Calibri" w:cs="Arial"/>
          <w:color w:val="000000"/>
          <w:sz w:val="22"/>
          <w:szCs w:val="22"/>
          <w:lang w:eastAsia="cs-CZ"/>
        </w:rPr>
        <w:t xml:space="preserve"> Bratislava</w:t>
      </w: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následovaná </w:t>
      </w:r>
      <w:r w:rsidR="00333B4F">
        <w:rPr>
          <w:rFonts w:ascii="Calibri" w:hAnsi="Calibri" w:cs="Arial"/>
          <w:color w:val="000000"/>
          <w:sz w:val="22"/>
          <w:szCs w:val="22"/>
          <w:lang w:eastAsia="cs-CZ"/>
        </w:rPr>
        <w:t>maďarskou</w:t>
      </w:r>
      <w:r w:rsidR="00333B4F"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Budapeš</w:t>
      </w:r>
      <w:r w:rsidR="00333B4F">
        <w:rPr>
          <w:rFonts w:ascii="Calibri" w:hAnsi="Calibri" w:cs="Arial"/>
          <w:color w:val="000000"/>
          <w:sz w:val="22"/>
          <w:szCs w:val="22"/>
          <w:lang w:eastAsia="cs-CZ"/>
        </w:rPr>
        <w:t>tí</w:t>
      </w: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. V těchto městech velikost trhu dosahuje dle analýzy 0,4 miliardy, respektive 0,5 miliardy korun. Třetí nejmenší je Praha, kde střednědobé bydlení generuje 2,1 miliardy korun. Třetím největším městem je Vídeň s 3,4 </w:t>
      </w:r>
      <w:r w:rsidR="00333B4F" w:rsidRPr="00962C6B">
        <w:rPr>
          <w:rFonts w:ascii="Calibri" w:hAnsi="Calibri" w:cs="Arial"/>
          <w:color w:val="000000"/>
          <w:sz w:val="22"/>
          <w:szCs w:val="22"/>
          <w:lang w:eastAsia="cs-CZ"/>
        </w:rPr>
        <w:t>miliard</w:t>
      </w:r>
      <w:r w:rsidR="00333B4F">
        <w:rPr>
          <w:rFonts w:ascii="Calibri" w:hAnsi="Calibri" w:cs="Arial"/>
          <w:color w:val="000000"/>
          <w:sz w:val="22"/>
          <w:szCs w:val="22"/>
          <w:lang w:eastAsia="cs-CZ"/>
        </w:rPr>
        <w:t>y</w:t>
      </w:r>
      <w:r w:rsidR="00333B4F"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korun, na druhém místě pak Varšava o velikosti 4,5 miliardy. Největší trh poté nabízí zmiňovaný Berlín.</w:t>
      </w:r>
    </w:p>
    <w:p w14:paraId="13C0BFA3" w14:textId="77777777" w:rsidR="00962C6B" w:rsidRPr="00962C6B" w:rsidRDefault="00962C6B" w:rsidP="00962C6B">
      <w:pPr>
        <w:rPr>
          <w:rFonts w:ascii="Calibri" w:eastAsia="Times New Roman" w:hAnsi="Calibri" w:cs="Times New Roman"/>
          <w:lang w:eastAsia="cs-CZ"/>
        </w:rPr>
      </w:pPr>
    </w:p>
    <w:p w14:paraId="64848D34" w14:textId="7E97F7B1" w:rsidR="00962C6B" w:rsidRPr="00962C6B" w:rsidRDefault="00333B4F" w:rsidP="00962C6B">
      <w:pPr>
        <w:rPr>
          <w:rFonts w:ascii="Calibri" w:hAnsi="Calibri" w:cs="Times New Roman"/>
          <w:lang w:eastAsia="cs-CZ"/>
        </w:rPr>
      </w:pP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„</w:t>
      </w:r>
      <w:r w:rsidR="00962C6B" w:rsidRPr="00962C6B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Berlín je ekonomickým centrem regionu. Zahraniční korporace a kosmopolita města tak generují řadu návštěvníků, kteří sem za prací či známými přijíždí na dobu delší než 15 dní. Příjemně nás ale překvapila také data Prahy a dalších měst, což potvrzuje, že střednědobé pronájmy jsou velmi zajímavým trhem,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“</w:t>
      </w:r>
      <w:r w:rsidR="00962C6B"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hodnotí data analýzy Radim Rezek, zakladatel a CEO </w:t>
      </w:r>
      <w:proofErr w:type="spellStart"/>
      <w:r w:rsidR="00962C6B" w:rsidRPr="00962C6B">
        <w:rPr>
          <w:rFonts w:ascii="Calibri" w:hAnsi="Calibri" w:cs="Arial"/>
          <w:color w:val="000000"/>
          <w:sz w:val="22"/>
          <w:szCs w:val="22"/>
          <w:lang w:eastAsia="cs-CZ"/>
        </w:rPr>
        <w:t>Flatio</w:t>
      </w:r>
      <w:proofErr w:type="spellEnd"/>
      <w:r w:rsidR="00962C6B" w:rsidRPr="00962C6B">
        <w:rPr>
          <w:rFonts w:ascii="Calibri" w:hAnsi="Calibri" w:cs="Arial"/>
          <w:color w:val="000000"/>
          <w:sz w:val="22"/>
          <w:szCs w:val="22"/>
          <w:lang w:eastAsia="cs-CZ"/>
        </w:rPr>
        <w:t>.</w:t>
      </w:r>
    </w:p>
    <w:p w14:paraId="4C29FE8C" w14:textId="77777777" w:rsidR="00962C6B" w:rsidRPr="00962C6B" w:rsidRDefault="00962C6B" w:rsidP="00962C6B">
      <w:pPr>
        <w:rPr>
          <w:rFonts w:ascii="Calibri" w:eastAsia="Times New Roman" w:hAnsi="Calibri" w:cs="Times New Roman"/>
          <w:lang w:eastAsia="cs-CZ"/>
        </w:rPr>
      </w:pPr>
    </w:p>
    <w:p w14:paraId="021727F7" w14:textId="77777777" w:rsidR="00962C6B" w:rsidRPr="00962C6B" w:rsidRDefault="00962C6B" w:rsidP="00962C6B">
      <w:pPr>
        <w:rPr>
          <w:rFonts w:ascii="Calibri" w:hAnsi="Calibri" w:cs="Times New Roman"/>
          <w:lang w:eastAsia="cs-CZ"/>
        </w:rPr>
      </w:pP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V Evropě nabídka střednědobého bydlení není</w:t>
      </w:r>
    </w:p>
    <w:p w14:paraId="4D64DFCF" w14:textId="3F74A857" w:rsidR="00962C6B" w:rsidRPr="00962C6B" w:rsidRDefault="00962C6B" w:rsidP="00962C6B">
      <w:pPr>
        <w:rPr>
          <w:rFonts w:ascii="Calibri" w:hAnsi="Calibri" w:cs="Times New Roman"/>
          <w:lang w:eastAsia="cs-CZ"/>
        </w:rPr>
      </w:pPr>
      <w:proofErr w:type="spellStart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společně s analýzou dat </w:t>
      </w:r>
      <w:proofErr w:type="spellStart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Eurostatu</w:t>
      </w:r>
      <w:proofErr w:type="spellEnd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provedlo analýzu firem, které na trhu nabízí střednědobé bydlení. Výsledkem tohoto průzkumu je fakt, že na evropském trhu existuje kromě </w:t>
      </w:r>
      <w:proofErr w:type="spellStart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pouze jeden subjekt – flat-club.com, který nabízí výhradně střednědobé bydlení. </w:t>
      </w:r>
      <w:r w:rsidR="00333B4F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„</w:t>
      </w:r>
      <w:r w:rsidRPr="00962C6B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Zdá se, že střednědobé bydlení je neobjeveným segmentem na realitním trhu. Výsledky našeho zkoumání trhu nás utvrdil</w:t>
      </w:r>
      <w:r w:rsidR="00333B4F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y</w:t>
      </w:r>
      <w:r w:rsidRPr="00962C6B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 xml:space="preserve"> v expanzi za hranice České republiky. Již nyní jednáme s investory, kteří nám pomůžou stát se službou nabízející střednědobé bydlení ve velkých evropských městech,</w:t>
      </w:r>
      <w:r w:rsidR="00EE02B9">
        <w:rPr>
          <w:rFonts w:ascii="Calibri" w:hAnsi="Calibri" w:cs="Arial"/>
          <w:i/>
          <w:iCs/>
          <w:color w:val="000000"/>
          <w:sz w:val="22"/>
          <w:szCs w:val="22"/>
          <w:lang w:eastAsia="cs-CZ"/>
        </w:rPr>
        <w:t>“</w:t>
      </w: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doplňuje Rezek.</w:t>
      </w:r>
    </w:p>
    <w:p w14:paraId="31EAE111" w14:textId="77777777" w:rsidR="00962C6B" w:rsidRPr="00962C6B" w:rsidRDefault="00962C6B" w:rsidP="00962C6B">
      <w:pPr>
        <w:rPr>
          <w:rFonts w:ascii="Calibri" w:eastAsia="Times New Roman" w:hAnsi="Calibri" w:cs="Times New Roman"/>
          <w:lang w:eastAsia="cs-CZ"/>
        </w:rPr>
      </w:pPr>
    </w:p>
    <w:p w14:paraId="1AC923FE" w14:textId="796AE599" w:rsidR="00962C6B" w:rsidRPr="00962C6B" w:rsidRDefault="00962C6B" w:rsidP="00962C6B">
      <w:pPr>
        <w:rPr>
          <w:rFonts w:ascii="Calibri" w:hAnsi="Calibri" w:cs="Times New Roman"/>
          <w:lang w:eastAsia="cs-CZ"/>
        </w:rPr>
      </w:pP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Data </w:t>
      </w:r>
      <w:proofErr w:type="spellStart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Eurostatu</w:t>
      </w:r>
      <w:proofErr w:type="spellEnd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 a průměrné ce</w:t>
      </w:r>
      <w:bookmarkStart w:id="0" w:name="_GoBack"/>
      <w:bookmarkEnd w:id="0"/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ny ubytování </w:t>
      </w:r>
      <w:r w:rsidR="00EE02B9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z</w:t>
      </w:r>
      <w:r w:rsidR="00EE02B9"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 xml:space="preserve">a </w:t>
      </w:r>
      <w:r w:rsidRPr="00962C6B"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  <w:t>noc</w:t>
      </w:r>
    </w:p>
    <w:p w14:paraId="31768072" w14:textId="77777777" w:rsidR="00962C6B" w:rsidRPr="00962C6B" w:rsidRDefault="00962C6B" w:rsidP="00962C6B">
      <w:pPr>
        <w:rPr>
          <w:rFonts w:ascii="Calibri" w:hAnsi="Calibri" w:cs="Times New Roman"/>
          <w:lang w:eastAsia="cs-CZ"/>
        </w:rPr>
      </w:pPr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Analýza vychází z veřejně dostupných dat </w:t>
      </w:r>
      <w:proofErr w:type="spellStart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Eurostatu</w:t>
      </w:r>
      <w:proofErr w:type="spellEnd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za rok 2014, která zobrazují/evidují počet strávených nocí rozdělených v závislosti na délce pobytu. Tato data </w:t>
      </w:r>
      <w:proofErr w:type="spellStart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>Flatio</w:t>
      </w:r>
      <w:proofErr w:type="spellEnd"/>
      <w:r w:rsidRPr="00962C6B">
        <w:rPr>
          <w:rFonts w:ascii="Calibri" w:hAnsi="Calibri" w:cs="Arial"/>
          <w:color w:val="000000"/>
          <w:sz w:val="22"/>
          <w:szCs w:val="22"/>
          <w:lang w:eastAsia="cs-CZ"/>
        </w:rPr>
        <w:t xml:space="preserve"> doplnilo o průměrnou cenu za noc v jednotlivých městech vypočítanou ze střednědobých pronájmů v jednotlivých městech.</w:t>
      </w:r>
    </w:p>
    <w:p w14:paraId="10280EA1" w14:textId="77777777" w:rsidR="00E133B6" w:rsidRDefault="00E133B6" w:rsidP="006A7472">
      <w:pPr>
        <w:jc w:val="both"/>
        <w:rPr>
          <w:rFonts w:ascii="Calibri" w:hAnsi="Calibri" w:cs="Times New Roman"/>
          <w:b/>
          <w:sz w:val="20"/>
          <w:szCs w:val="20"/>
          <w:lang w:eastAsia="cs-CZ"/>
        </w:rPr>
      </w:pPr>
    </w:p>
    <w:p w14:paraId="07FEEFCC" w14:textId="5F205892" w:rsidR="0090196C" w:rsidRPr="00E133B6" w:rsidRDefault="006A7472" w:rsidP="006A7472">
      <w:pPr>
        <w:jc w:val="both"/>
        <w:rPr>
          <w:rFonts w:ascii="Calibri" w:hAnsi="Calibri" w:cs="Times New Roman"/>
          <w:b/>
          <w:sz w:val="20"/>
          <w:szCs w:val="20"/>
          <w:lang w:eastAsia="cs-CZ"/>
        </w:rPr>
      </w:pPr>
      <w:r w:rsidRPr="00E133B6">
        <w:rPr>
          <w:rFonts w:ascii="Calibri" w:hAnsi="Calibri" w:cs="Times New Roman"/>
          <w:b/>
          <w:sz w:val="20"/>
          <w:szCs w:val="20"/>
          <w:lang w:eastAsia="cs-CZ"/>
        </w:rPr>
        <w:t xml:space="preserve">Více o </w:t>
      </w:r>
      <w:hyperlink r:id="rId8" w:history="1">
        <w:r w:rsidRPr="00E133B6">
          <w:rPr>
            <w:rStyle w:val="Hypertextovodkaz"/>
            <w:rFonts w:ascii="Calibri" w:hAnsi="Calibri" w:cs="Times New Roman"/>
            <w:b/>
            <w:sz w:val="20"/>
            <w:szCs w:val="20"/>
            <w:lang w:eastAsia="cs-CZ"/>
          </w:rPr>
          <w:t>Flatio.cz</w:t>
        </w:r>
      </w:hyperlink>
    </w:p>
    <w:p w14:paraId="2710DFBD" w14:textId="77777777" w:rsidR="006A7472" w:rsidRPr="00E133B6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550ACF9E" w14:textId="59C6C00D" w:rsidR="006A7472" w:rsidRPr="00E133B6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je specialista na </w:t>
      </w:r>
      <w:r w:rsidR="008929E0" w:rsidRPr="00E133B6">
        <w:rPr>
          <w:rFonts w:ascii="Calibri" w:hAnsi="Calibri" w:cs="Times New Roman"/>
          <w:sz w:val="20"/>
          <w:szCs w:val="20"/>
          <w:lang w:eastAsia="cs-CZ"/>
        </w:rPr>
        <w:t>bydlení na pár měsíců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a je tady především pro ty, kteří potřebují najít dočasné bydlení, a to nejčastěji po dobu delší pracovní návštěvy, studia, pobytu 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 xml:space="preserve">Erasmus </w:t>
      </w:r>
      <w:r w:rsidRPr="00E133B6">
        <w:rPr>
          <w:rFonts w:ascii="Calibri" w:hAnsi="Calibri" w:cs="Times New Roman"/>
          <w:sz w:val="20"/>
          <w:szCs w:val="20"/>
          <w:lang w:eastAsia="cs-CZ"/>
        </w:rPr>
        <w:t>či po dobu rekonstrukce vlastní nemovitosti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>,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nebo i pro ty, kteří přijíždějí ze zahraničí navšt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>í</w:t>
      </w:r>
      <w:r w:rsidRPr="00E133B6">
        <w:rPr>
          <w:rFonts w:ascii="Calibri" w:hAnsi="Calibri" w:cs="Times New Roman"/>
          <w:sz w:val="20"/>
          <w:szCs w:val="20"/>
          <w:lang w:eastAsia="cs-CZ"/>
        </w:rPr>
        <w:t>v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>it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na delší čas rodinu a přátele.</w:t>
      </w:r>
    </w:p>
    <w:p w14:paraId="1ACBC3FB" w14:textId="77777777" w:rsidR="006A7472" w:rsidRPr="00E133B6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162A3706" w14:textId="08BD2068" w:rsidR="006A7472" w:rsidRPr="00E133B6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Myšlenkou služby je propojit realitní </w:t>
      </w:r>
      <w:r w:rsidR="00BE6551" w:rsidRPr="00E133B6">
        <w:rPr>
          <w:rFonts w:ascii="Calibri" w:hAnsi="Calibri" w:cs="Times New Roman"/>
          <w:sz w:val="20"/>
          <w:szCs w:val="20"/>
          <w:lang w:eastAsia="cs-CZ"/>
        </w:rPr>
        <w:t xml:space="preserve">byznys 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s nejnovějšími technologiemi, prostřednictvím kterých 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 xml:space="preserve">se 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zjednodušuje celý proces pronájmu. U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tak 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 xml:space="preserve">odpadají 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zažité stereotypy realitních kanceláří, jako je kauce, nutnost osobní prohlídky nebo osobní podpis smlouvy. Prohlídky na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jsou řešeny virtuální návštěvou nabízených nemovitost</w:t>
      </w:r>
      <w:r w:rsidR="0090196C" w:rsidRPr="00E133B6">
        <w:rPr>
          <w:rFonts w:ascii="Calibri" w:hAnsi="Calibri" w:cs="Times New Roman"/>
          <w:sz w:val="20"/>
          <w:szCs w:val="20"/>
          <w:lang w:eastAsia="cs-CZ"/>
        </w:rPr>
        <w:t>í</w:t>
      </w:r>
      <w:r w:rsidRPr="00E133B6">
        <w:rPr>
          <w:rFonts w:ascii="Calibri" w:hAnsi="Calibri" w:cs="Times New Roman"/>
          <w:sz w:val="20"/>
          <w:szCs w:val="20"/>
          <w:lang w:eastAsia="cs-CZ"/>
        </w:rPr>
        <w:t>, smlouvy se podepisují on</w:t>
      </w:r>
      <w:r w:rsidR="00BE6551" w:rsidRPr="00E133B6">
        <w:rPr>
          <w:rFonts w:ascii="Calibri" w:hAnsi="Calibri" w:cs="Times New Roman"/>
          <w:sz w:val="20"/>
          <w:szCs w:val="20"/>
          <w:lang w:eastAsia="cs-CZ"/>
        </w:rPr>
        <w:t>-</w:t>
      </w:r>
      <w:r w:rsidRPr="00E133B6">
        <w:rPr>
          <w:rFonts w:ascii="Calibri" w:hAnsi="Calibri" w:cs="Times New Roman"/>
          <w:sz w:val="20"/>
          <w:szCs w:val="20"/>
          <w:lang w:eastAsia="cs-CZ"/>
        </w:rPr>
        <w:t>line a nakonec i platby za pronájem mohou nájemníci díky unikátní aplikaci platit on</w:t>
      </w:r>
      <w:r w:rsidR="00BE6551" w:rsidRPr="00E133B6">
        <w:rPr>
          <w:rFonts w:ascii="Calibri" w:hAnsi="Calibri" w:cs="Times New Roman"/>
          <w:sz w:val="20"/>
          <w:szCs w:val="20"/>
          <w:lang w:eastAsia="cs-CZ"/>
        </w:rPr>
        <w:t>-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line kartou.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staví službu především na jednoduchosti, rychlosti a maximální pohodlnosti pro obě strany. Rezervovat bydlení přes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je tak možné odkudkoli na světě.</w:t>
      </w:r>
    </w:p>
    <w:p w14:paraId="4D6412BA" w14:textId="5A90DDCB" w:rsidR="006A7472" w:rsidRPr="00E133B6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E133B6">
        <w:rPr>
          <w:rFonts w:ascii="Calibri" w:hAnsi="Calibri" w:cs="Times New Roman"/>
          <w:sz w:val="20"/>
          <w:szCs w:val="20"/>
          <w:lang w:eastAsia="cs-CZ"/>
        </w:rPr>
        <w:br/>
        <w:t xml:space="preserve">Služba nyní působí v Praze a Brně a stojí za ní podnikatel Radim Rezek, </w:t>
      </w:r>
      <w:r w:rsidR="00BE6551" w:rsidRPr="00E133B6">
        <w:rPr>
          <w:rFonts w:ascii="Calibri" w:hAnsi="Calibri" w:cs="Times New Roman"/>
          <w:sz w:val="20"/>
          <w:szCs w:val="20"/>
          <w:lang w:eastAsia="cs-CZ"/>
        </w:rPr>
        <w:t>partnerem</w:t>
      </w:r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Flatio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 xml:space="preserve"> je investiční skupina </w:t>
      </w:r>
      <w:proofErr w:type="spellStart"/>
      <w:r w:rsidRPr="00E133B6">
        <w:rPr>
          <w:rFonts w:ascii="Calibri" w:hAnsi="Calibri" w:cs="Times New Roman"/>
          <w:sz w:val="20"/>
          <w:szCs w:val="20"/>
          <w:lang w:eastAsia="cs-CZ"/>
        </w:rPr>
        <w:t>Enern</w:t>
      </w:r>
      <w:proofErr w:type="spellEnd"/>
      <w:r w:rsidRPr="00E133B6">
        <w:rPr>
          <w:rFonts w:ascii="Calibri" w:hAnsi="Calibri" w:cs="Times New Roman"/>
          <w:sz w:val="20"/>
          <w:szCs w:val="20"/>
          <w:lang w:eastAsia="cs-CZ"/>
        </w:rPr>
        <w:t>.</w:t>
      </w:r>
    </w:p>
    <w:sectPr w:rsidR="006A7472" w:rsidRPr="00E133B6" w:rsidSect="00443D7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EA15" w14:textId="77777777" w:rsidR="00921077" w:rsidRDefault="00921077" w:rsidP="00537764">
      <w:r>
        <w:separator/>
      </w:r>
    </w:p>
  </w:endnote>
  <w:endnote w:type="continuationSeparator" w:id="0">
    <w:p w14:paraId="4640473C" w14:textId="77777777" w:rsidR="00921077" w:rsidRDefault="00921077" w:rsidP="005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FBC1" w14:textId="77777777" w:rsidR="00921077" w:rsidRDefault="00921077" w:rsidP="00537764">
      <w:r>
        <w:separator/>
      </w:r>
    </w:p>
  </w:footnote>
  <w:footnote w:type="continuationSeparator" w:id="0">
    <w:p w14:paraId="1B8CAE43" w14:textId="77777777" w:rsidR="00921077" w:rsidRDefault="00921077" w:rsidP="00537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753A" w14:textId="77777777" w:rsidR="0083399E" w:rsidRDefault="0083399E" w:rsidP="00537764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8240" behindDoc="0" locked="0" layoutInCell="1" allowOverlap="1" wp14:anchorId="709F2B15" wp14:editId="2544C967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2C46DE6E" w14:textId="77777777" w:rsidR="0083399E" w:rsidRDefault="0083399E" w:rsidP="00537764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>: Jan Husták, +420 604 346 032</w:t>
    </w:r>
  </w:p>
  <w:p w14:paraId="35CFE9D1" w14:textId="28E0D95C" w:rsidR="0083399E" w:rsidRDefault="0083399E" w:rsidP="00537764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0449D830" w14:textId="77777777" w:rsidR="0083399E" w:rsidRDefault="0083399E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023"/>
    <w:multiLevelType w:val="hybridMultilevel"/>
    <w:tmpl w:val="E854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4"/>
    <w:rsid w:val="00025012"/>
    <w:rsid w:val="00025CEC"/>
    <w:rsid w:val="00060D0D"/>
    <w:rsid w:val="00063042"/>
    <w:rsid w:val="000E3D1E"/>
    <w:rsid w:val="00110907"/>
    <w:rsid w:val="00112BB4"/>
    <w:rsid w:val="001328E4"/>
    <w:rsid w:val="001340F4"/>
    <w:rsid w:val="001B2B7F"/>
    <w:rsid w:val="001D7398"/>
    <w:rsid w:val="001E5C79"/>
    <w:rsid w:val="001E6D53"/>
    <w:rsid w:val="002225B9"/>
    <w:rsid w:val="00231726"/>
    <w:rsid w:val="00243D8E"/>
    <w:rsid w:val="0027262C"/>
    <w:rsid w:val="00281F78"/>
    <w:rsid w:val="00284822"/>
    <w:rsid w:val="002C32BF"/>
    <w:rsid w:val="002D6C06"/>
    <w:rsid w:val="002F5663"/>
    <w:rsid w:val="00322C9D"/>
    <w:rsid w:val="00333B4F"/>
    <w:rsid w:val="00346AAF"/>
    <w:rsid w:val="003511E0"/>
    <w:rsid w:val="003929C4"/>
    <w:rsid w:val="003A44C2"/>
    <w:rsid w:val="003C0398"/>
    <w:rsid w:val="003E798A"/>
    <w:rsid w:val="003F5D22"/>
    <w:rsid w:val="00404989"/>
    <w:rsid w:val="00443D79"/>
    <w:rsid w:val="00445CC9"/>
    <w:rsid w:val="004539B4"/>
    <w:rsid w:val="004C75BD"/>
    <w:rsid w:val="00502C08"/>
    <w:rsid w:val="00537764"/>
    <w:rsid w:val="005B3D24"/>
    <w:rsid w:val="005E23A4"/>
    <w:rsid w:val="005F0131"/>
    <w:rsid w:val="006054B4"/>
    <w:rsid w:val="00634DC0"/>
    <w:rsid w:val="006600FA"/>
    <w:rsid w:val="006A558A"/>
    <w:rsid w:val="006A7472"/>
    <w:rsid w:val="006B502C"/>
    <w:rsid w:val="00774826"/>
    <w:rsid w:val="0083399E"/>
    <w:rsid w:val="0088603C"/>
    <w:rsid w:val="008929E0"/>
    <w:rsid w:val="0090196C"/>
    <w:rsid w:val="00917EDE"/>
    <w:rsid w:val="00921077"/>
    <w:rsid w:val="00934039"/>
    <w:rsid w:val="00960659"/>
    <w:rsid w:val="00962C6B"/>
    <w:rsid w:val="009631F8"/>
    <w:rsid w:val="00967682"/>
    <w:rsid w:val="009957F9"/>
    <w:rsid w:val="009F5487"/>
    <w:rsid w:val="00A15DC1"/>
    <w:rsid w:val="00A32B03"/>
    <w:rsid w:val="00A42E79"/>
    <w:rsid w:val="00A5019E"/>
    <w:rsid w:val="00A7375D"/>
    <w:rsid w:val="00B61646"/>
    <w:rsid w:val="00B70913"/>
    <w:rsid w:val="00B94B7E"/>
    <w:rsid w:val="00BE6551"/>
    <w:rsid w:val="00C13013"/>
    <w:rsid w:val="00C44AC8"/>
    <w:rsid w:val="00CA21BF"/>
    <w:rsid w:val="00D4795A"/>
    <w:rsid w:val="00D90036"/>
    <w:rsid w:val="00D930DE"/>
    <w:rsid w:val="00DD093A"/>
    <w:rsid w:val="00DF286A"/>
    <w:rsid w:val="00E020B0"/>
    <w:rsid w:val="00E133B6"/>
    <w:rsid w:val="00E446FA"/>
    <w:rsid w:val="00E66C39"/>
    <w:rsid w:val="00E75AC3"/>
    <w:rsid w:val="00E76076"/>
    <w:rsid w:val="00E84B3F"/>
    <w:rsid w:val="00EC5F4F"/>
    <w:rsid w:val="00EE02B9"/>
    <w:rsid w:val="00F3214B"/>
    <w:rsid w:val="00FB247F"/>
    <w:rsid w:val="00FE0142"/>
    <w:rsid w:val="00FF1A24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4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latio.cz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888B-6EAF-3849-A866-9068A139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Enern Czech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Jan Husták</cp:lastModifiedBy>
  <cp:revision>3</cp:revision>
  <cp:lastPrinted>2016-09-27T08:39:00Z</cp:lastPrinted>
  <dcterms:created xsi:type="dcterms:W3CDTF">2016-10-20T14:37:00Z</dcterms:created>
  <dcterms:modified xsi:type="dcterms:W3CDTF">2016-10-21T04:41:00Z</dcterms:modified>
</cp:coreProperties>
</file>